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xda0py765e8w" w:id="0"/>
      <w:bookmarkEnd w:id="0"/>
      <w:r w:rsidDel="00000000" w:rsidR="00000000" w:rsidRPr="00000000">
        <w:rPr>
          <w:rtl w:val="0"/>
        </w:rPr>
        <w:t xml:space="preserve">Testimonial questionnaire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702zvzu1iipu" w:id="1"/>
      <w:bookmarkEnd w:id="1"/>
      <w:r w:rsidDel="00000000" w:rsidR="00000000" w:rsidRPr="00000000">
        <w:rPr>
          <w:rtl w:val="0"/>
        </w:rPr>
        <w:t xml:space="preserve">For young people with disabilities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ippn7vpkgpc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Hello ! Thank you for your interest in International Mobility with Disabilities.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7600950</wp:posOffset>
            </wp:positionV>
            <wp:extent cx="5734050" cy="38100"/>
            <wp:effectExtent b="0" l="0" r="0" t="0"/>
            <wp:wrapTopAndBottom distB="0" dist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You’ve been abroad and want to share your experience ? You can answer these following question the way you want to : it can be written, or you can make a video.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Don’t forget to send us at the same time as your answers a nice picture of you during your adventures abroad.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your name, age, where’re you from 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3848100</wp:posOffset>
            </wp:positionH>
            <wp:positionV relativeFrom="paragraph">
              <wp:posOffset>6305550</wp:posOffset>
            </wp:positionV>
            <wp:extent cx="2481263" cy="506380"/>
            <wp:effectExtent b="0" l="0" r="0" t="0"/>
            <wp:wrapTopAndBottom distB="114300" distT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506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issues do you face as a person with a disability ?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 you believe your home country is accessible ? Is doing enough for people with disabilities ?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Before traveling, do you do research before your trip on how accessible the place is and what supports may be available to you ?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have you decided to travel ?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struggles do you face when going abroad ?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changes would you like to see so that people with disabilities can succeed when traveling abroad ?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Give an example of one good and one bad experience you had when traveling abroad ?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advice would you give to a person with a disability who is traveling abroad (or for the first time) ?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rFonts w:ascii="Lato" w:cs="Lato" w:eastAsia="Lato" w:hAnsi="Lato"/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IMD team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Lato" w:cs="Lato" w:eastAsia="Lato" w:hAnsi="Lato"/>
        <w:sz w:val="18"/>
        <w:szCs w:val="18"/>
      </w:rPr>
    </w:pPr>
    <w:hyperlink r:id="rId1">
      <w:r w:rsidDel="00000000" w:rsidR="00000000" w:rsidRPr="00000000">
        <w:rPr>
          <w:rFonts w:ascii="Lato Light" w:cs="Lato Light" w:eastAsia="Lato Light" w:hAnsi="Lato Light"/>
          <w:color w:val="1155cc"/>
          <w:sz w:val="18"/>
          <w:szCs w:val="18"/>
          <w:u w:val="single"/>
          <w:rtl w:val="0"/>
        </w:rPr>
        <w:t xml:space="preserve">contact@mobility-with-disabilities.org</w:t>
      </w:r>
    </w:hyperlink>
    <w:r w:rsidDel="00000000" w:rsidR="00000000" w:rsidRPr="00000000">
      <w:rPr>
        <w:rFonts w:ascii="Lato Light" w:cs="Lato Light" w:eastAsia="Lato Light" w:hAnsi="Lato Light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4214751</wp:posOffset>
          </wp:positionH>
          <wp:positionV relativeFrom="paragraph">
            <wp:posOffset>-161924</wp:posOffset>
          </wp:positionV>
          <wp:extent cx="2205099" cy="738188"/>
          <wp:effectExtent b="0" l="0" r="0" t="0"/>
          <wp:wrapTopAndBottom distB="114300" distT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5099" cy="738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f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Lato Black" w:cs="Lato Black" w:eastAsia="Lato Black" w:hAnsi="Lato Black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Lato" w:cs="Lato" w:eastAsia="Lato" w:hAnsi="Lato"/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mobility-with-disabilitie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